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0" w:rsidRDefault="003F5FA0">
      <w:r>
        <w:t>от 30.03.2018</w:t>
      </w:r>
    </w:p>
    <w:p w:rsidR="003F5FA0" w:rsidRDefault="003F5FA0"/>
    <w:p w:rsidR="003F5FA0" w:rsidRDefault="003F5FA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F5FA0" w:rsidRDefault="003F5FA0">
      <w:r>
        <w:t>Общество с ограниченной ответственностью «МЛ-ИНЖИНИРИНГ» ИНН 2130071768</w:t>
      </w:r>
    </w:p>
    <w:p w:rsidR="003F5FA0" w:rsidRDefault="003F5FA0">
      <w:r>
        <w:t>Общество с ограниченной ответственностью «Энитон» ИНН 3849018638</w:t>
      </w:r>
    </w:p>
    <w:p w:rsidR="003F5FA0" w:rsidRDefault="003F5FA0">
      <w:r>
        <w:t>Общество с ограниченной ответственностью «НПФ «МАИС» ИНН 5038119340</w:t>
      </w:r>
    </w:p>
    <w:p w:rsidR="003F5FA0" w:rsidRDefault="003F5FA0">
      <w:r>
        <w:t>Общество с ограниченной ответственностью «РОСГЕОИЗЫСКАНИЯ» ИНН 7706736250</w:t>
      </w:r>
    </w:p>
    <w:p w:rsidR="003F5FA0" w:rsidRDefault="003F5FA0">
      <w:r>
        <w:t>Общество с ограниченной ответственностью «Спецтехнологии» ИНН 7722782455</w:t>
      </w:r>
    </w:p>
    <w:p w:rsidR="003F5FA0" w:rsidRDefault="003F5FA0">
      <w:r>
        <w:t>Общество с ограниченной ответственностью «Проминтерстрой» ИНН 7811681635</w:t>
      </w:r>
    </w:p>
    <w:p w:rsidR="003F5FA0" w:rsidRDefault="003F5FA0">
      <w:r>
        <w:t>Общество с ограниченной ответственностью «АБ-Технология» ИНН 7825499016</w:t>
      </w:r>
    </w:p>
    <w:p w:rsidR="003F5FA0" w:rsidRDefault="003F5FA0"/>
    <w:p w:rsidR="003F5FA0" w:rsidRDefault="003F5FA0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3F5FA0" w:rsidRDefault="003F5FA0">
      <w:r>
        <w:t>ОБЩЕСТВО С ОГРАНИЧЕННОЙ ОТВЕТСТВЕННОСТЬЮ "ВЫБОР"</w:t>
      </w:r>
    </w:p>
    <w:p w:rsidR="003F5FA0" w:rsidRDefault="003F5FA0">
      <w:r>
        <w:t>ИНН</w:t>
      </w:r>
    </w:p>
    <w:p w:rsidR="003F5FA0" w:rsidRDefault="003F5FA0">
      <w:r>
        <w:t>5907026112</w:t>
      </w:r>
    </w:p>
    <w:p w:rsidR="003F5FA0" w:rsidRDefault="003F5FA0"/>
    <w:p w:rsidR="003F5FA0" w:rsidRDefault="003F5FA0">
      <w:r>
        <w:t>ОБЩЕСТВО С ОГРАНИЧЕННОЙ ОТВЕТСТВЕННОСТЬЮ "ИНФИНИТИ КОНСТРАКШН"</w:t>
      </w:r>
    </w:p>
    <w:p w:rsidR="003F5FA0" w:rsidRDefault="003F5FA0">
      <w:r>
        <w:t>ИНН</w:t>
      </w:r>
    </w:p>
    <w:p w:rsidR="003F5FA0" w:rsidRDefault="003F5FA0">
      <w:r>
        <w:t>7801629001</w:t>
      </w:r>
    </w:p>
    <w:p w:rsidR="003F5FA0" w:rsidRDefault="003F5FA0"/>
    <w:p w:rsidR="003F5FA0" w:rsidRDefault="003F5FA0"/>
    <w:p w:rsidR="003F5FA0" w:rsidRDefault="003F5FA0">
      <w:r>
        <w:t>Решили: делегировать Вийру Дениса Витальевича 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г. Москве, 03.04 2018 года с правом решающего голоса по всем вопросам повестки дня.</w:t>
      </w:r>
    </w:p>
    <w:p w:rsidR="003F5FA0" w:rsidRDefault="003F5F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5FA0"/>
    <w:rsid w:val="00045D12"/>
    <w:rsid w:val="003F5FA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